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223F9341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>B</w:t>
      </w:r>
      <w:r w:rsidR="00750B5D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1</w:t>
      </w:r>
      <w:r w:rsidRPr="00266AE7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204E45A4" w:rsidR="007E16CE" w:rsidRPr="00266AE7" w:rsidRDefault="00E7068E">
      <w:pPr>
        <w:pStyle w:val="a3"/>
        <w:kinsoku w:val="0"/>
        <w:overflowPunct w:val="0"/>
        <w:spacing w:line="843" w:lineRule="exact"/>
        <w:ind w:left="229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6C1751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年度崇城大学一般公募制推薦選抜推薦書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0F191" w14:textId="7B3477C2" w:rsidR="007E16CE" w:rsidRPr="00266AE7" w:rsidRDefault="00750B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薬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  <w:t>学部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  <w:t>離島枠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2A105E">
                              <w:trPr>
                                <w:trHeight w:val="40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080AA014" w:rsidR="007E16CE" w:rsidRPr="00266AE7" w:rsidRDefault="006C1751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60AE080" w14:textId="77777777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5FDF8886" w14:textId="517A378F" w:rsidR="007E16CE" w:rsidRPr="00266AE7" w:rsidRDefault="00266AE7" w:rsidP="00750B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下 記 生 徒 を 貴 学 一 般 公 募 制 推 薦 選 抜 </w:t>
                                  </w:r>
                                  <w:r w:rsidR="00750B5D" w:rsidRPr="00A7181F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="00750B5D" w:rsidRPr="00A7181F">
                                    <w:rPr>
                                      <w:rFonts w:asciiTheme="minorHAnsi" w:eastAsiaTheme="minorHAnsi" w:hAnsiTheme="minorHAnsi"/>
                                      <w:b/>
                                      <w:sz w:val="19"/>
                                      <w:szCs w:val="19"/>
                                    </w:rPr>
                                    <w:t>離島枠）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志 願 者 と し </w:t>
                                  </w:r>
                                  <w:r w:rsidR="00750B5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認 め 、推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66394" w:rsidRPr="00266AE7" w14:paraId="72D0EE23" w14:textId="77777777" w:rsidTr="00387DE2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EF7E67" w14:textId="47ED3656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66394" w:rsidRPr="00266AE7" w14:paraId="41B1787C" w14:textId="77777777" w:rsidTr="00387DE2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666394" w:rsidRPr="00266AE7" w:rsidRDefault="00666394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66394" w:rsidRPr="00266AE7" w14:paraId="43F24A4B" w14:textId="77777777" w:rsidTr="00387DE2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666394" w:rsidRPr="00266AE7" w:rsidRDefault="00666394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1AABC70E" w:rsidR="00666394" w:rsidRPr="00266AE7" w:rsidRDefault="00666394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15F68ECD" w:rsidR="00666394" w:rsidRPr="00266AE7" w:rsidRDefault="00666394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750B5D">
                              <w:trPr>
                                <w:cantSplit/>
                                <w:trHeight w:val="309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4668630" w14:textId="0BBC2A34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D86C53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3学年1</w:t>
                                  </w:r>
                                  <w:r w:rsidR="00D86C53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学期までの全体の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学習成績の状況</w:t>
                                  </w:r>
                                  <w:r w:rsidR="00D86C53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が4</w:t>
                                  </w:r>
                                  <w:r w:rsidR="00D86C53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D86C53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D86C53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以上の者</w:t>
                                  </w:r>
                                </w:p>
                                <w:p w14:paraId="1C36E7A9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○高等学校の卒年による推薦基準</w:t>
                                  </w:r>
                                </w:p>
                                <w:p w14:paraId="0161FA91" w14:textId="05229041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E7068E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6C1751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月高等学校卒業見込みの者</w:t>
                                  </w:r>
                                </w:p>
                                <w:p w14:paraId="26D63AAF" w14:textId="1B5C9575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A7181F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6C1751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月高等学校を卒業した者</w:t>
                                  </w:r>
                                </w:p>
                                <w:p w14:paraId="117795D4" w14:textId="7CB74256" w:rsidR="00750B5D" w:rsidRPr="001B720E" w:rsidRDefault="00266AE7" w:rsidP="00B03B0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6" w:right="791" w:hanging="120"/>
                                    <w:jc w:val="both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・高等学校卒業</w:t>
                                  </w:r>
                                  <w:r w:rsidR="00B03B0D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程度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認定試験合格者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6C1751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月までの合格見込みの者を含む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については、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予備校長等の推薦が得られる者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1B720E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6C1751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1B720E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月以降の合格者に限る</w:t>
                                  </w:r>
                                  <w:r w:rsidR="002B21FA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63931EA" w14:textId="77777777" w:rsidR="002A105E" w:rsidRDefault="00750B5D" w:rsidP="00750B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2A105E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6"/>
                                      <w:szCs w:val="16"/>
                                    </w:rPr>
                                    <w:t>長崎県</w:t>
                                  </w:r>
                                  <w:r w:rsidR="002A105E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、鹿児島県、沖縄県内の離島にある小学校、中学校、高等学校のいずれかの学校に、併せて</w:t>
                                  </w:r>
                                </w:p>
                                <w:p w14:paraId="37A6547B" w14:textId="287B6792" w:rsidR="00750B5D" w:rsidRPr="00266AE7" w:rsidRDefault="002A105E" w:rsidP="002A10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200" w:firstLine="3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３年以上在学した者</w:t>
                                  </w:r>
                                  <w:r w:rsidR="00A7181F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長崎県、鹿児島県、沖縄県以外の離島については事前に入試課までご相談ください</w:t>
                                  </w:r>
                                  <w:r w:rsidR="00A7181F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68BD9479" w14:textId="77777777" w:rsidR="002A105E" w:rsidRDefault="002A105E" w:rsidP="00750B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○離島における地域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医療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に強い関心を持ち、卒業後は離島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地区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において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として就業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意思が</w:t>
                                  </w:r>
                                </w:p>
                                <w:p w14:paraId="3F9651B5" w14:textId="2F3036BF" w:rsidR="00750B5D" w:rsidRPr="00266AE7" w:rsidRDefault="002A105E" w:rsidP="002A10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200" w:firstLine="318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ある者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750B5D">
                              <w:trPr>
                                <w:cantSplit/>
                                <w:trHeight w:val="2396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0F191" w14:textId="7B3477C2" w:rsidR="007E16CE" w:rsidRPr="00266AE7" w:rsidRDefault="00750B5D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薬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  <w:t>学部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  <w:t>離島枠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2A105E">
                        <w:trPr>
                          <w:trHeight w:val="40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080AA014" w:rsidR="007E16CE" w:rsidRPr="00266AE7" w:rsidRDefault="006C1751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2025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60AE080" w14:textId="77777777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5FDF8886" w14:textId="517A378F" w:rsidR="007E16CE" w:rsidRPr="00266AE7" w:rsidRDefault="00266AE7" w:rsidP="00750B5D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下 記 生 徒 を 貴 学 一 般 公 募 制 推 薦 選 抜 </w:t>
                            </w:r>
                            <w:r w:rsidR="00750B5D" w:rsidRPr="00A7181F">
                              <w:rPr>
                                <w:rFonts w:asciiTheme="minorHAnsi" w:eastAsiaTheme="minorHAnsi" w:hAnsiTheme="minorHAnsi" w:hint="eastAsia"/>
                                <w:b/>
                                <w:sz w:val="19"/>
                                <w:szCs w:val="19"/>
                              </w:rPr>
                              <w:t>（</w:t>
                            </w:r>
                            <w:r w:rsidR="00750B5D" w:rsidRPr="00A7181F">
                              <w:rPr>
                                <w:rFonts w:asciiTheme="minorHAnsi" w:eastAsiaTheme="minorHAnsi" w:hAnsiTheme="minorHAnsi"/>
                                <w:b/>
                                <w:sz w:val="19"/>
                                <w:szCs w:val="19"/>
                              </w:rPr>
                              <w:t>離島枠）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志 願 者 と し </w:t>
                            </w:r>
                            <w:r w:rsidR="00750B5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認 め 、推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666394" w:rsidRPr="00266AE7" w14:paraId="72D0EE23" w14:textId="77777777" w:rsidTr="00387DE2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EF7E67" w14:textId="47ED3656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66394" w:rsidRPr="00266AE7" w14:paraId="41B1787C" w14:textId="77777777" w:rsidTr="00387DE2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666394" w:rsidRPr="00266AE7" w:rsidRDefault="00666394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66394" w:rsidRPr="00266AE7" w14:paraId="43F24A4B" w14:textId="77777777" w:rsidTr="00387DE2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666394" w:rsidRPr="00266AE7" w:rsidRDefault="00666394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1AABC70E" w:rsidR="00666394" w:rsidRPr="00266AE7" w:rsidRDefault="00666394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15F68ECD" w:rsidR="00666394" w:rsidRPr="00266AE7" w:rsidRDefault="00666394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750B5D">
                        <w:trPr>
                          <w:cantSplit/>
                          <w:trHeight w:val="3095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4668630" w14:textId="0BBC2A34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○</w:t>
                            </w:r>
                            <w:r w:rsidR="00D86C53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3学年1</w:t>
                            </w:r>
                            <w:r w:rsidR="00D86C53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学期までの全体の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学習成績の状況</w:t>
                            </w:r>
                            <w:r w:rsidR="00D86C53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が4</w:t>
                            </w:r>
                            <w:r w:rsidR="00D86C53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.</w:t>
                            </w:r>
                            <w:r w:rsidR="00D86C53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0</w:t>
                            </w:r>
                            <w:r w:rsidR="00D86C53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以上の者</w:t>
                            </w:r>
                          </w:p>
                          <w:p w14:paraId="1C36E7A9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jc w:val="both"/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○高等学校の卒年による推薦基準</w:t>
                            </w:r>
                          </w:p>
                          <w:p w14:paraId="0161FA91" w14:textId="05229041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</w:t>
                            </w:r>
                            <w:r w:rsidR="00E7068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202</w:t>
                            </w:r>
                            <w:r w:rsidR="006C1751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月高等学校卒業見込みの者</w:t>
                            </w:r>
                          </w:p>
                          <w:p w14:paraId="26D63AAF" w14:textId="1B5C9575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</w:t>
                            </w:r>
                            <w:r w:rsidR="00A7181F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202</w:t>
                            </w:r>
                            <w:r w:rsidR="006C1751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月高等学校を卒業した者</w:t>
                            </w:r>
                          </w:p>
                          <w:p w14:paraId="117795D4" w14:textId="7CB74256" w:rsidR="00750B5D" w:rsidRPr="001B720E" w:rsidRDefault="00266AE7" w:rsidP="00B03B0D">
                            <w:pPr>
                              <w:pStyle w:val="TableParagraph"/>
                              <w:kinsoku w:val="0"/>
                              <w:overflowPunct w:val="0"/>
                              <w:ind w:left="496" w:right="791" w:hanging="120"/>
                              <w:jc w:val="both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・高等学校卒業</w:t>
                            </w:r>
                            <w:r w:rsidR="00B03B0D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程度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認定試験合格者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</w:t>
                            </w:r>
                            <w:r w:rsidR="006C1751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6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月までの合格見込みの者を含む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4"/>
                                <w:sz w:val="16"/>
                                <w:szCs w:val="16"/>
                              </w:rPr>
                              <w:t>）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については、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予備校長等の推薦が得られる者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="001B720E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</w:t>
                            </w:r>
                            <w:r w:rsidR="006C1751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4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="001B720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月以降の合格者に限る</w:t>
                            </w:r>
                            <w:r w:rsidR="002B21FA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63931EA" w14:textId="77777777" w:rsidR="002A105E" w:rsidRDefault="00750B5D" w:rsidP="00750B5D">
                            <w:pPr>
                              <w:pStyle w:val="TableParagraph"/>
                              <w:kinsoku w:val="0"/>
                              <w:overflowPunct w:val="0"/>
                              <w:jc w:val="both"/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○</w:t>
                            </w:r>
                            <w:r w:rsidR="002A105E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6"/>
                                <w:szCs w:val="16"/>
                              </w:rPr>
                              <w:t>長崎県</w:t>
                            </w:r>
                            <w:r w:rsidR="002A105E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、鹿児島県、沖縄県内の離島にある小学校、中学校、高等学校のいずれかの学校に、併せて</w:t>
                            </w:r>
                          </w:p>
                          <w:p w14:paraId="37A6547B" w14:textId="287B6792" w:rsidR="00750B5D" w:rsidRPr="00266AE7" w:rsidRDefault="002A105E" w:rsidP="002A105E">
                            <w:pPr>
                              <w:pStyle w:val="TableParagraph"/>
                              <w:kinsoku w:val="0"/>
                              <w:overflowPunct w:val="0"/>
                              <w:ind w:firstLineChars="200" w:firstLine="310"/>
                              <w:jc w:val="both"/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３年以上在学した者</w:t>
                            </w:r>
                            <w:r w:rsidR="00A7181F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長崎県、鹿児島県、沖縄県以外の離島については事前に入試課までご相談ください</w:t>
                            </w:r>
                            <w:r w:rsidR="00A7181F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8BD9479" w14:textId="77777777" w:rsidR="002A105E" w:rsidRDefault="002A105E" w:rsidP="00750B5D">
                            <w:pPr>
                              <w:pStyle w:val="TableParagraph"/>
                              <w:kinsoku w:val="0"/>
                              <w:overflowPunct w:val="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○離島における地域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>医療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に強い関心を持ち、卒業後は離島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>地区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において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>薬剤師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として就業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意思が</w:t>
                            </w:r>
                          </w:p>
                          <w:p w14:paraId="3F9651B5" w14:textId="2F3036BF" w:rsidR="00750B5D" w:rsidRPr="00266AE7" w:rsidRDefault="002A105E" w:rsidP="002A105E">
                            <w:pPr>
                              <w:pStyle w:val="TableParagraph"/>
                              <w:kinsoku w:val="0"/>
                              <w:overflowPunct w:val="0"/>
                              <w:ind w:firstLineChars="200" w:firstLine="318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ある者</w:t>
                            </w:r>
                          </w:p>
                        </w:tc>
                      </w:tr>
                      <w:tr w:rsidR="007E16CE" w:rsidRPr="00266AE7" w14:paraId="44851369" w14:textId="77777777" w:rsidTr="00750B5D">
                        <w:trPr>
                          <w:cantSplit/>
                          <w:trHeight w:val="2396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6A0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C956D6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3F6833A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26B87D7B" w:rsidR="007E16CE" w:rsidRPr="00266AE7" w:rsidRDefault="00750B5D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739429ED">
                <wp:simplePos x="0" y="0"/>
                <wp:positionH relativeFrom="column">
                  <wp:posOffset>5057140</wp:posOffset>
                </wp:positionH>
                <wp:positionV relativeFrom="paragraph">
                  <wp:posOffset>172720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FFB09" id="円/楕円 7" o:spid="_x0000_s1026" style="position:absolute;left:0;text-align:left;margin-left:398.2pt;margin-top:13.6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IIEnC7dAAAACQEAAA8AAABkcnMv&#10;ZG93bnJldi54bWxMj0FPhDAQhe8m/odmTLy5BaKwi5SNMdnsiYOr8VzoCGTplNAuW/+940mPk/ny&#10;3veqfbSTWHHxoyMF6SYBgdQ5M1Kv4OP98LAF4YMmoydHqOAbPezr25tKl8Zd6Q3XU+gFh5AvtYIh&#10;hLmU0ncDWu03bkbi35dbrA58Lr00i75yuJ1kliS5tHokbhj0jK8DdufTxSpo4ueYmSal9RiKeMyb&#10;4pwfWqXu7+LLM4iAMfzB8KvP6lCzU+suZLyYFBS7/JFRBVmRgWBgm+54S6vgKclB1pX8v6D+AQAA&#10;//8DAFBLAQItABQABgAIAAAAIQC2gziS/gAAAOEBAAATAAAAAAAAAAAAAAAAAAAAAABbQ29udGVu&#10;dF9UeXBlc10ueG1sUEsBAi0AFAAGAAgAAAAhADj9If/WAAAAlAEAAAsAAAAAAAAAAAAAAAAALwEA&#10;AF9yZWxzLy5yZWxzUEsBAi0AFAAGAAgAAAAhALZPFU+jAgAAkAUAAA4AAAAAAAAAAAAAAAAALgIA&#10;AGRycy9lMm9Eb2MueG1sUEsBAi0AFAAGAAgAAAAhAIIEnC7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104435BA" w14:textId="6D38CD5A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00DDB06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0499C2" w14:textId="1C390B74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C00DB62" w:rsidR="007E16CE" w:rsidRPr="00266AE7" w:rsidRDefault="0066639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30AB5" wp14:editId="1B4E73F8">
                <wp:simplePos x="0" y="0"/>
                <wp:positionH relativeFrom="column">
                  <wp:posOffset>3057525</wp:posOffset>
                </wp:positionH>
                <wp:positionV relativeFrom="paragraph">
                  <wp:posOffset>168910</wp:posOffset>
                </wp:positionV>
                <wp:extent cx="2376884" cy="1227762"/>
                <wp:effectExtent l="0" t="0" r="2349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84" cy="122776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20FEB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13.3pt" to="427.9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W+/wEAABwEAAAOAAAAZHJzL2Uyb0RvYy54bWysU0uOEzEQ3SNxB8t70p0OJFErnVnMaGCB&#10;IOJzAI/bTlvyT7ZJd7ZhzQXgECwYiSWHyWKuQdnd6cwMKxAby3bVe1Xvuby66JREO+a8MLrC00mO&#10;EdPU1EJvK/zxw/WzJUY+EF0TaTSr8J55fLF++mTV2pIVpjGyZg4BifZlayvchGDLLPO0YYr4ibFM&#10;Q5Abp0iAo9tmtSMtsCuZFXk+z1rjausMZd7D7VUfxOvEzzmj4S3nngUkKwy9hbS6tN7ENVuvSLl1&#10;xDaCDm2Qf+hCEaGh6Eh1RQJBn5z4g0oJ6ow3PEyoUZnhXFCWNICaaf5IzfuGWJa0gDnejjb5/0dL&#10;3+w2Dom6wjOMNFHwRHffbu9+fj0efhw/fzkevh8Pv9As+tRaX0L6pd644eTtxkXRHXcKcSnsKxiB&#10;ZAMIQ11yeT+6zLqAKFwWs8V8uXyOEYXYtCgWi3kR+bOeKBJa58NLZhSKmwpLoaMNpCS71z70qaeU&#10;eC01ais8n73IU5Y3UtTXQsoYS5PELqVDOwIzELrpUOteFlSWGhqICntNaRf2kvX07xgHj6D3Xt0j&#10;TkIp0+HEKzVkRxiHDkbg0Fkc63MzD4FDfoSyNLl/Ax4RqbLRYQQroY3rfXlY/WwF7/NPDvS6owU3&#10;pt6n107WwAimVxq+S5zx++cEP3/q9W8AAAD//wMAUEsDBBQABgAIAAAAIQBfD6bX4QAAAAoBAAAP&#10;AAAAZHJzL2Rvd25yZXYueG1sTI/LTsMwEEX3SPyDNUjsqJOKRGkap0JILJCq0gcLunPtIQnEdrCd&#10;Nvw9wwqWM3N059xqNZmendGHzlkB6SwBhlY53dlGwOvh6a4AFqK0WvbOooBvDLCqr68qWWp3sTs8&#10;72PDKMSGUgpoYxxKzoNq0cgwcwNaur07b2Sk0Tdce3mhcNPzeZLk3MjO0odWDvjYovrcj0bAW/r8&#10;tVXDx/bwotZHv46bDcZRiNub6WEJLOIU/2D41Sd1qMnp5EarA+sF3BdpRqiAeZ4DI6DIMupyokW6&#10;WACvK/6/Qv0DAAD//wMAUEsBAi0AFAAGAAgAAAAhALaDOJL+AAAA4QEAABMAAAAAAAAAAAAAAAAA&#10;AAAAAFtDb250ZW50X1R5cGVzXS54bWxQSwECLQAUAAYACAAAACEAOP0h/9YAAACUAQAACwAAAAAA&#10;AAAAAAAAAAAvAQAAX3JlbHMvLnJlbHNQSwECLQAUAAYACAAAACEAHfrlvv8BAAAcBAAADgAAAAAA&#10;AAAAAAAAAAAuAgAAZHJzL2Uyb0RvYy54bWxQSwECLQAUAAYACAAAACEAXw+m1+EAAAAK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14:paraId="7FD3CCCF" w14:textId="3AB54F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3C09E8FE" w:rsidR="001D74B4" w:rsidRPr="00266AE7" w:rsidRDefault="00B03B0D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0C85A407">
                <wp:simplePos x="0" y="0"/>
                <wp:positionH relativeFrom="column">
                  <wp:posOffset>4402455</wp:posOffset>
                </wp:positionH>
                <wp:positionV relativeFrom="paragraph">
                  <wp:posOffset>202565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270CA" id="円/楕円 8" o:spid="_x0000_s1026" style="position:absolute;left:0;text-align:left;margin-left:346.65pt;margin-top:15.9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rw3Pfd4AAAAJAQAADwAAAGRycy9k&#10;b3ducmV2LnhtbEyPwW6DMBBE75X6D9ZG6q0xBMU0hCWqKkU5cWhS9WywCyh4jbBD3L+ve2qPq3ma&#10;eVseghnZomc3WEJI1wkwTa1VA3UIH5fj8wsw5yUpOVrSCN/awaF6fChloeyd3vVy9h2LJeQKidB7&#10;PxWcu7bXRrq1nTTF7MvORvp4zh1Xs7zHcjPyTZIIbuRAcaGXk37rdXs93wxCHT6HjapTWk4+DydR&#10;51dxbBCfVuF1D8zr4P9g+NWP6lBFp8beSDk2IohdlkUUIUt3wCKQpyIH1iBstxnwquT/P6h+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8Nz33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15CEF677" w14:textId="02E23B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6C82EAB" w14:textId="0BB814E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A1B2" w14:textId="77777777" w:rsidR="00666394" w:rsidRDefault="00666394" w:rsidP="00666394">
      <w:r>
        <w:separator/>
      </w:r>
    </w:p>
  </w:endnote>
  <w:endnote w:type="continuationSeparator" w:id="0">
    <w:p w14:paraId="4174606B" w14:textId="77777777" w:rsidR="00666394" w:rsidRDefault="00666394" w:rsidP="0066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E80" w14:textId="77777777" w:rsidR="00666394" w:rsidRDefault="00666394" w:rsidP="00666394">
      <w:r>
        <w:separator/>
      </w:r>
    </w:p>
  </w:footnote>
  <w:footnote w:type="continuationSeparator" w:id="0">
    <w:p w14:paraId="23819872" w14:textId="77777777" w:rsidR="00666394" w:rsidRDefault="00666394" w:rsidP="0066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115A30"/>
    <w:rsid w:val="00145BD5"/>
    <w:rsid w:val="001B720E"/>
    <w:rsid w:val="001D74B4"/>
    <w:rsid w:val="00266AE7"/>
    <w:rsid w:val="002A105E"/>
    <w:rsid w:val="002B21FA"/>
    <w:rsid w:val="005C3462"/>
    <w:rsid w:val="00666394"/>
    <w:rsid w:val="006C1751"/>
    <w:rsid w:val="00750B5D"/>
    <w:rsid w:val="007E16CE"/>
    <w:rsid w:val="00815C84"/>
    <w:rsid w:val="009109D1"/>
    <w:rsid w:val="00A7181F"/>
    <w:rsid w:val="00B03B0D"/>
    <w:rsid w:val="00B86A34"/>
    <w:rsid w:val="00C83D76"/>
    <w:rsid w:val="00D86C53"/>
    <w:rsid w:val="00E7068E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05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6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6394"/>
    <w:rPr>
      <w:rFonts w:ascii="Kozuka Mincho Pro M" w:hAnsi="Kozuka Mincho Pro M" w:cs="Kozuka Mincho Pro M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663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6394"/>
    <w:rPr>
      <w:rFonts w:ascii="Kozuka Mincho Pro M" w:hAnsi="Kozuka Mincho Pro M" w:cs="Kozuka Mincho Pro 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10</cp:revision>
  <cp:lastPrinted>2025-07-14T11:48:00Z</cp:lastPrinted>
  <dcterms:created xsi:type="dcterms:W3CDTF">2024-07-12T09:22:00Z</dcterms:created>
  <dcterms:modified xsi:type="dcterms:W3CDTF">2025-07-16T08:50:00Z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